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89E" w:rsidRPr="005677B9" w:rsidRDefault="005A1F62">
      <w:pPr>
        <w:spacing w:after="0"/>
        <w:jc w:val="center"/>
        <w:rPr>
          <w:rFonts w:ascii="Times New Roman" w:hAnsi="Times New Roman" w:cs="Times New Roman"/>
          <w:b/>
          <w:bCs/>
        </w:rPr>
      </w:pPr>
      <w:r w:rsidRPr="005677B9">
        <w:rPr>
          <w:rFonts w:ascii="Times New Roman" w:hAnsi="Times New Roman" w:cs="Times New Roman"/>
          <w:b/>
          <w:bCs/>
        </w:rPr>
        <w:t>GÜMÜŞHANE ÜNİVERSİTESİ-PERSONEL GİZLİLİK TAAHHÜTNAMESİ</w:t>
      </w:r>
    </w:p>
    <w:p w:rsidR="00A6089E" w:rsidRPr="005677B9" w:rsidRDefault="00A6089E">
      <w:pPr>
        <w:spacing w:after="0"/>
        <w:jc w:val="center"/>
        <w:rPr>
          <w:rFonts w:ascii="Times New Roman" w:hAnsi="Times New Roman" w:cs="Times New Roman"/>
          <w:bCs/>
        </w:rPr>
      </w:pPr>
    </w:p>
    <w:p w:rsidR="005677B9" w:rsidRPr="005677B9" w:rsidRDefault="005A1F62">
      <w:pPr>
        <w:spacing w:after="0"/>
        <w:jc w:val="both"/>
        <w:rPr>
          <w:rFonts w:ascii="Times New Roman" w:hAnsi="Times New Roman" w:cs="Times New Roman"/>
          <w:b/>
          <w:bCs/>
        </w:rPr>
      </w:pPr>
      <w:r w:rsidRPr="005677B9">
        <w:rPr>
          <w:rFonts w:ascii="Times New Roman" w:hAnsi="Times New Roman" w:cs="Times New Roman"/>
          <w:b/>
          <w:bCs/>
        </w:rPr>
        <w:tab/>
      </w:r>
    </w:p>
    <w:p w:rsidR="005677B9" w:rsidRPr="005677B9" w:rsidRDefault="005677B9">
      <w:pPr>
        <w:spacing w:after="0"/>
        <w:jc w:val="both"/>
        <w:rPr>
          <w:rFonts w:ascii="Times New Roman" w:hAnsi="Times New Roman" w:cs="Times New Roman"/>
          <w:b/>
          <w:bCs/>
        </w:rPr>
      </w:pPr>
    </w:p>
    <w:p w:rsidR="00A6089E" w:rsidRPr="005677B9" w:rsidRDefault="005A1F62" w:rsidP="005677B9">
      <w:pPr>
        <w:spacing w:after="0"/>
        <w:ind w:firstLine="708"/>
        <w:jc w:val="both"/>
        <w:rPr>
          <w:rFonts w:ascii="Times New Roman" w:hAnsi="Times New Roman" w:cs="Times New Roman"/>
          <w:b/>
          <w:bCs/>
        </w:rPr>
      </w:pPr>
      <w:r w:rsidRPr="005677B9">
        <w:rPr>
          <w:rFonts w:ascii="Times New Roman" w:hAnsi="Times New Roman" w:cs="Times New Roman"/>
          <w:b/>
          <w:bCs/>
        </w:rPr>
        <w:t>1-) TARAFLAR</w:t>
      </w: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b/>
          <w:bCs/>
        </w:rPr>
        <w:tab/>
      </w:r>
    </w:p>
    <w:p w:rsidR="00A6089E" w:rsidRPr="005677B9" w:rsidRDefault="005A1F62" w:rsidP="005677B9">
      <w:pPr>
        <w:tabs>
          <w:tab w:val="left" w:pos="708"/>
          <w:tab w:val="left" w:pos="1416"/>
          <w:tab w:val="left" w:pos="2124"/>
          <w:tab w:val="left" w:pos="3435"/>
        </w:tabs>
        <w:spacing w:after="0"/>
        <w:rPr>
          <w:rFonts w:ascii="Times New Roman" w:hAnsi="Times New Roman" w:cs="Times New Roman"/>
        </w:rPr>
      </w:pPr>
      <w:r w:rsidRPr="005677B9">
        <w:rPr>
          <w:rFonts w:ascii="Times New Roman" w:hAnsi="Times New Roman" w:cs="Times New Roman"/>
          <w:b/>
          <w:bCs/>
        </w:rPr>
        <w:tab/>
        <w:t>UNVANI</w:t>
      </w:r>
      <w:r w:rsidRPr="005677B9">
        <w:rPr>
          <w:rFonts w:ascii="Times New Roman" w:hAnsi="Times New Roman" w:cs="Times New Roman"/>
          <w:b/>
          <w:bCs/>
        </w:rPr>
        <w:tab/>
        <w:t xml:space="preserve">: </w:t>
      </w:r>
      <w:r w:rsidR="005677B9">
        <w:rPr>
          <w:rFonts w:ascii="Times New Roman" w:hAnsi="Times New Roman" w:cs="Times New Roman"/>
          <w:b/>
          <w:bCs/>
        </w:rPr>
        <w:t>Gümüşhane Üniversitesi Rektörlüğü</w:t>
      </w:r>
      <w:r w:rsidR="005677B9" w:rsidRPr="005677B9">
        <w:rPr>
          <w:rFonts w:ascii="Times New Roman" w:hAnsi="Times New Roman" w:cs="Times New Roman"/>
          <w:b/>
          <w:bCs/>
        </w:rPr>
        <w:tab/>
      </w:r>
    </w:p>
    <w:p w:rsidR="00A6089E" w:rsidRPr="005677B9" w:rsidRDefault="005A1F62" w:rsidP="005677B9">
      <w:pPr>
        <w:spacing w:after="0"/>
        <w:ind w:left="709" w:hanging="708"/>
        <w:rPr>
          <w:rFonts w:ascii="Times New Roman" w:hAnsi="Times New Roman" w:cs="Times New Roman"/>
        </w:rPr>
      </w:pPr>
      <w:r w:rsidRPr="005677B9">
        <w:rPr>
          <w:rFonts w:ascii="Times New Roman" w:hAnsi="Times New Roman" w:cs="Times New Roman"/>
        </w:rPr>
        <w:tab/>
        <w:t>ADRESİ</w:t>
      </w:r>
      <w:r w:rsidRPr="005677B9">
        <w:rPr>
          <w:rFonts w:ascii="Times New Roman" w:hAnsi="Times New Roman" w:cs="Times New Roman"/>
        </w:rPr>
        <w:tab/>
      </w:r>
      <w:r w:rsidRPr="005677B9">
        <w:rPr>
          <w:rFonts w:ascii="Times New Roman" w:hAnsi="Times New Roman" w:cs="Times New Roman"/>
          <w:b/>
          <w:bCs/>
        </w:rPr>
        <w:t>:</w:t>
      </w:r>
      <w:r w:rsidR="005677B9" w:rsidRPr="005677B9">
        <w:rPr>
          <w:rFonts w:ascii="Arial" w:hAnsi="Arial" w:cs="Arial"/>
          <w:color w:val="48484C"/>
          <w:sz w:val="20"/>
          <w:szCs w:val="20"/>
          <w:shd w:val="clear" w:color="auto" w:fill="FFFFFF"/>
        </w:rPr>
        <w:t xml:space="preserve"> </w:t>
      </w:r>
      <w:r w:rsidR="005677B9" w:rsidRPr="005677B9">
        <w:rPr>
          <w:rFonts w:ascii="Times New Roman" w:hAnsi="Times New Roman" w:cs="Times New Roman"/>
          <w:b/>
          <w:bCs/>
        </w:rPr>
        <w:t xml:space="preserve">Gümüşhane Üniversitesi, </w:t>
      </w:r>
      <w:proofErr w:type="spellStart"/>
      <w:r w:rsidR="005677B9" w:rsidRPr="005677B9">
        <w:rPr>
          <w:rFonts w:ascii="Times New Roman" w:hAnsi="Times New Roman" w:cs="Times New Roman"/>
          <w:b/>
          <w:bCs/>
        </w:rPr>
        <w:t>Gümüşhanevî</w:t>
      </w:r>
      <w:proofErr w:type="spellEnd"/>
      <w:r w:rsidR="005677B9" w:rsidRPr="005677B9">
        <w:rPr>
          <w:rFonts w:ascii="Times New Roman" w:hAnsi="Times New Roman" w:cs="Times New Roman"/>
          <w:b/>
          <w:bCs/>
        </w:rPr>
        <w:t xml:space="preserve"> Kampüsü, Bağlarbaşı </w:t>
      </w:r>
      <w:proofErr w:type="gramStart"/>
      <w:r w:rsidR="005677B9" w:rsidRPr="005677B9">
        <w:rPr>
          <w:rFonts w:ascii="Times New Roman" w:hAnsi="Times New Roman" w:cs="Times New Roman"/>
          <w:b/>
          <w:bCs/>
        </w:rPr>
        <w:t xml:space="preserve">Mahallesi </w:t>
      </w:r>
      <w:r w:rsidR="005677B9">
        <w:rPr>
          <w:rFonts w:ascii="Times New Roman" w:hAnsi="Times New Roman" w:cs="Times New Roman"/>
          <w:b/>
          <w:bCs/>
        </w:rPr>
        <w:t xml:space="preserve">   </w:t>
      </w:r>
      <w:r w:rsidR="005677B9" w:rsidRPr="005677B9">
        <w:rPr>
          <w:rFonts w:ascii="Times New Roman" w:hAnsi="Times New Roman" w:cs="Times New Roman"/>
          <w:b/>
          <w:bCs/>
        </w:rPr>
        <w:t>29100</w:t>
      </w:r>
      <w:proofErr w:type="gramEnd"/>
      <w:r w:rsidR="005677B9" w:rsidRPr="005677B9">
        <w:rPr>
          <w:rFonts w:ascii="Times New Roman" w:hAnsi="Times New Roman" w:cs="Times New Roman"/>
          <w:b/>
          <w:bCs/>
        </w:rPr>
        <w:t xml:space="preserve"> </w:t>
      </w:r>
      <w:r w:rsidR="005677B9">
        <w:rPr>
          <w:rFonts w:ascii="Times New Roman" w:hAnsi="Times New Roman" w:cs="Times New Roman"/>
          <w:b/>
          <w:bCs/>
        </w:rPr>
        <w:t xml:space="preserve"> </w:t>
      </w:r>
      <w:r w:rsidR="005677B9" w:rsidRPr="005677B9">
        <w:rPr>
          <w:rFonts w:ascii="Times New Roman" w:hAnsi="Times New Roman" w:cs="Times New Roman"/>
          <w:b/>
          <w:bCs/>
        </w:rPr>
        <w:t>/ Gümüşhane.</w:t>
      </w:r>
      <w:r w:rsidRPr="005677B9">
        <w:rPr>
          <w:rFonts w:ascii="Times New Roman" w:hAnsi="Times New Roman" w:cs="Times New Roman"/>
        </w:rPr>
        <w:tab/>
      </w:r>
    </w:p>
    <w:p w:rsidR="00A6089E" w:rsidRPr="005677B9" w:rsidRDefault="005A1F62" w:rsidP="005677B9">
      <w:pPr>
        <w:spacing w:after="0"/>
        <w:rPr>
          <w:rFonts w:ascii="Times New Roman" w:hAnsi="Times New Roman" w:cs="Times New Roman"/>
        </w:rPr>
      </w:pPr>
      <w:r w:rsidRPr="005677B9">
        <w:rPr>
          <w:rFonts w:ascii="Times New Roman" w:hAnsi="Times New Roman" w:cs="Times New Roman"/>
        </w:rPr>
        <w:tab/>
      </w: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005677B9">
        <w:rPr>
          <w:rFonts w:ascii="Times New Roman" w:hAnsi="Times New Roman" w:cs="Times New Roman"/>
          <w:b/>
          <w:bCs/>
        </w:rPr>
        <w:t>GÖREVE BAŞLAYACAK P</w:t>
      </w:r>
      <w:r w:rsidRPr="005677B9">
        <w:rPr>
          <w:rFonts w:ascii="Times New Roman" w:hAnsi="Times New Roman" w:cs="Times New Roman"/>
          <w:b/>
          <w:bCs/>
        </w:rPr>
        <w:t>ERSONEL</w:t>
      </w:r>
    </w:p>
    <w:p w:rsidR="00A6089E" w:rsidRPr="005677B9" w:rsidRDefault="00A6089E">
      <w:pPr>
        <w:spacing w:after="0"/>
        <w:jc w:val="both"/>
        <w:rPr>
          <w:rFonts w:ascii="Times New Roman" w:hAnsi="Times New Roman" w:cs="Times New Roman"/>
          <w:b/>
          <w:bCs/>
        </w:rPr>
      </w:pP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r>
      <w:r w:rsidRPr="005677B9">
        <w:rPr>
          <w:rFonts w:ascii="Times New Roman" w:hAnsi="Times New Roman" w:cs="Times New Roman"/>
        </w:rPr>
        <w:t>ADI VE SOYADI</w:t>
      </w:r>
      <w:r w:rsidRPr="005677B9">
        <w:rPr>
          <w:rFonts w:ascii="Times New Roman" w:hAnsi="Times New Roman" w:cs="Times New Roman"/>
        </w:rPr>
        <w:tab/>
        <w:t>:</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T.C. KİMLİK NO</w:t>
      </w:r>
      <w:r w:rsidRPr="005677B9">
        <w:rPr>
          <w:rFonts w:ascii="Times New Roman" w:hAnsi="Times New Roman" w:cs="Times New Roman"/>
        </w:rPr>
        <w:tab/>
        <w:t>:</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ADRESİ</w:t>
      </w:r>
      <w:r w:rsidRPr="005677B9">
        <w:rPr>
          <w:rFonts w:ascii="Times New Roman" w:hAnsi="Times New Roman" w:cs="Times New Roman"/>
        </w:rPr>
        <w:tab/>
      </w:r>
      <w:r w:rsidRPr="005677B9">
        <w:rPr>
          <w:rFonts w:ascii="Times New Roman" w:hAnsi="Times New Roman" w:cs="Times New Roman"/>
        </w:rPr>
        <w:tab/>
        <w:t>:</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GÖREVİ</w:t>
      </w:r>
      <w:r w:rsidR="005677B9">
        <w:rPr>
          <w:rFonts w:ascii="Times New Roman" w:hAnsi="Times New Roman" w:cs="Times New Roman"/>
        </w:rPr>
        <w:t xml:space="preserve"> / UNVANI</w:t>
      </w:r>
      <w:r w:rsidR="005677B9">
        <w:rPr>
          <w:rFonts w:ascii="Times New Roman" w:hAnsi="Times New Roman" w:cs="Times New Roman"/>
        </w:rPr>
        <w:tab/>
      </w:r>
      <w:r w:rsidRPr="005677B9">
        <w:rPr>
          <w:rFonts w:ascii="Times New Roman" w:hAnsi="Times New Roman" w:cs="Times New Roman"/>
        </w:rPr>
        <w:t>:</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rPr>
        <w:t xml:space="preserve">Bu gizlilik taahhütnamesi aşağıda yer alan hükümler çerçevesinde GÜMÜŞHANE ÜNİVERSİTESİ (Kurum) ile yukarıda bilgileri yer alan </w:t>
      </w:r>
      <w:r w:rsidRPr="005677B9">
        <w:rPr>
          <w:rFonts w:ascii="Times New Roman" w:hAnsi="Times New Roman" w:cs="Times New Roman"/>
          <w:color w:val="FF0000"/>
        </w:rPr>
        <w:t>x</w:t>
      </w:r>
      <w:r w:rsidRPr="005677B9">
        <w:rPr>
          <w:rFonts w:ascii="Times New Roman" w:hAnsi="Times New Roman" w:cs="Times New Roman"/>
        </w:rPr>
        <w:t xml:space="preserve"> (Personel) arasında karşılıklı kabul, beyan ve taahhüt ile imzalanmıştır. </w:t>
      </w: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Pr="005677B9">
        <w:rPr>
          <w:rFonts w:ascii="Times New Roman" w:hAnsi="Times New Roman" w:cs="Times New Roman"/>
          <w:b/>
          <w:bCs/>
        </w:rPr>
        <w:t>2-) SÖZLEŞMENİN KONUSU</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r>
      <w:proofErr w:type="gramStart"/>
      <w:r w:rsidRPr="005677B9">
        <w:rPr>
          <w:rFonts w:ascii="Times New Roman" w:hAnsi="Times New Roman" w:cs="Times New Roman"/>
        </w:rPr>
        <w:t>Sözleşmenin konusu; kuru</w:t>
      </w:r>
      <w:r w:rsidRPr="005677B9">
        <w:rPr>
          <w:rFonts w:ascii="Times New Roman" w:hAnsi="Times New Roman" w:cs="Times New Roman"/>
        </w:rPr>
        <w:t>mun yürütmekte olduğu işler ve çalışmalarla ilgili olarak personelin herhangi bir şekilde vâkıf olduğu, aşağıda 3. Maddede tanımlanan her türlü bilginin “kurumun” onayı alınmadıkça herhangi bir üçüncü gerçek ve/veya tüzel kişiye açıklanmamasını/paylaşılmam</w:t>
      </w:r>
      <w:r w:rsidRPr="005677B9">
        <w:rPr>
          <w:rFonts w:ascii="Times New Roman" w:hAnsi="Times New Roman" w:cs="Times New Roman"/>
        </w:rPr>
        <w:t xml:space="preserve">asını temin edecek olan gizlilik taahhüdünün sınırının koşullarının ve iş bu sözleşme ile gizlilik taahhüdüne aykırı davranmanın müeyyidelerinin belirlenmesidir. </w:t>
      </w:r>
      <w:proofErr w:type="gramEnd"/>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Pr="005677B9">
        <w:rPr>
          <w:rFonts w:ascii="Times New Roman" w:hAnsi="Times New Roman" w:cs="Times New Roman"/>
          <w:b/>
          <w:bCs/>
        </w:rPr>
        <w:t>3-) SÖZLEŞMENİN UNSURU OLAN “BİLGİ” KAVRAMININ TANIMI VE KAPSAMI</w:t>
      </w:r>
      <w:r w:rsidRPr="005677B9">
        <w:rPr>
          <w:rFonts w:ascii="Times New Roman" w:hAnsi="Times New Roman" w:cs="Times New Roman"/>
          <w:b/>
          <w:bCs/>
        </w:rPr>
        <w:tab/>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r>
      <w:r w:rsidRPr="005677B9">
        <w:rPr>
          <w:rFonts w:ascii="Times New Roman" w:hAnsi="Times New Roman" w:cs="Times New Roman"/>
        </w:rPr>
        <w:t>İş bu sözleşmenin temel</w:t>
      </w:r>
      <w:r w:rsidRPr="005677B9">
        <w:rPr>
          <w:rFonts w:ascii="Times New Roman" w:hAnsi="Times New Roman" w:cs="Times New Roman"/>
        </w:rPr>
        <w:t xml:space="preserve"> unsuru olan “bilgi” kavramının kapsamı; personelin çalışmaya başladığı tarihten, çalışan ilişkisinin sona erdiği tarihe kadar vâkıf olduğu tüm bilgileri kapsar.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proofErr w:type="gramStart"/>
      <w:r w:rsidRPr="005677B9">
        <w:rPr>
          <w:rFonts w:ascii="Times New Roman" w:hAnsi="Times New Roman" w:cs="Times New Roman"/>
        </w:rPr>
        <w:t>İş bu sözleşme kapsamında “bilgi” tanımı; 6698 Sayılı Kişisel Verilerin Korunması Kanunu (KV</w:t>
      </w:r>
      <w:r w:rsidRPr="005677B9">
        <w:rPr>
          <w:rFonts w:ascii="Times New Roman" w:hAnsi="Times New Roman" w:cs="Times New Roman"/>
        </w:rPr>
        <w:t xml:space="preserve">KK kapsamında kurum tarafından işlenen/paylaşılan/aktarılan kişisel veriler, özel nitelikli kişisel veriler ek olarak kurumun kendisine, personellerine, </w:t>
      </w:r>
      <w:proofErr w:type="spellStart"/>
      <w:r w:rsidRPr="005677B9">
        <w:rPr>
          <w:rFonts w:ascii="Times New Roman" w:hAnsi="Times New Roman" w:cs="Times New Roman"/>
        </w:rPr>
        <w:t>iştiraklarına</w:t>
      </w:r>
      <w:proofErr w:type="spellEnd"/>
      <w:r w:rsidRPr="005677B9">
        <w:rPr>
          <w:rFonts w:ascii="Times New Roman" w:hAnsi="Times New Roman" w:cs="Times New Roman"/>
        </w:rPr>
        <w:t>, danışmanlarına, yüklenicilerine, alt yüklenicilerine, taşeronlarına ve bunların personel</w:t>
      </w:r>
      <w:r w:rsidRPr="005677B9">
        <w:rPr>
          <w:rFonts w:ascii="Times New Roman" w:hAnsi="Times New Roman" w:cs="Times New Roman"/>
        </w:rPr>
        <w:t>lerine, bağlı kurumlara ve dahi herhangi bir şekilde ilişki içerisinde olduğu her türlü kurum, kuruluş ve firmaya ait her türlü bilgiler ve devamında kurumun çalışma</w:t>
      </w:r>
      <w:proofErr w:type="gramEnd"/>
      <w:r w:rsidRPr="005677B9">
        <w:rPr>
          <w:rFonts w:ascii="Times New Roman" w:hAnsi="Times New Roman" w:cs="Times New Roman"/>
        </w:rPr>
        <w:t xml:space="preserve"> faaliyetlerini sürdürürken herhangi bir şekilde vâkıf olunan her türlü bilgi olarak kabul </w:t>
      </w:r>
      <w:r w:rsidRPr="005677B9">
        <w:rPr>
          <w:rFonts w:ascii="Times New Roman" w:hAnsi="Times New Roman" w:cs="Times New Roman"/>
        </w:rPr>
        <w:t xml:space="preserve">edilir.  </w:t>
      </w: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Pr="005677B9">
        <w:rPr>
          <w:rFonts w:ascii="Times New Roman" w:hAnsi="Times New Roman" w:cs="Times New Roman"/>
          <w:b/>
          <w:bCs/>
        </w:rPr>
        <w:t>4-) TARAFLARIN YÜKÜMLÜLÜKLERİ</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t xml:space="preserve">a-) </w:t>
      </w:r>
      <w:r w:rsidRPr="005677B9">
        <w:rPr>
          <w:rFonts w:ascii="Times New Roman" w:hAnsi="Times New Roman" w:cs="Times New Roman"/>
        </w:rPr>
        <w:t>Personel, çalışmaya başladığı tarihten çalışmanın sona erdiği tarihe kadar edindiği bilgileri kurumdan ayrılsa dahi hayatı boyunca kanuni zorunluluklar hariç kimseyle paylaşmayacağını kabul beyan ve taahhüt eder. Sözleşmenin süresi yoktur ve tarafların giz</w:t>
      </w:r>
      <w:r w:rsidRPr="005677B9">
        <w:rPr>
          <w:rFonts w:ascii="Times New Roman" w:hAnsi="Times New Roman" w:cs="Times New Roman"/>
        </w:rPr>
        <w:t xml:space="preserve">lilik taahhüdü yaşam boyunca devam eder. </w:t>
      </w:r>
    </w:p>
    <w:p w:rsidR="005677B9" w:rsidRPr="005677B9" w:rsidRDefault="005A1F62">
      <w:pPr>
        <w:spacing w:after="0"/>
        <w:jc w:val="both"/>
        <w:rPr>
          <w:rFonts w:ascii="Times New Roman" w:hAnsi="Times New Roman" w:cs="Times New Roman"/>
          <w:b/>
          <w:bCs/>
        </w:rPr>
      </w:pPr>
      <w:r w:rsidRPr="005677B9">
        <w:rPr>
          <w:rFonts w:ascii="Times New Roman" w:hAnsi="Times New Roman" w:cs="Times New Roman"/>
          <w:b/>
          <w:bCs/>
        </w:rPr>
        <w:tab/>
      </w:r>
    </w:p>
    <w:p w:rsidR="005677B9" w:rsidRPr="005677B9" w:rsidRDefault="005677B9">
      <w:pPr>
        <w:spacing w:after="0"/>
        <w:jc w:val="both"/>
        <w:rPr>
          <w:rFonts w:ascii="Times New Roman" w:hAnsi="Times New Roman" w:cs="Times New Roman"/>
          <w:b/>
          <w:bCs/>
        </w:rPr>
      </w:pPr>
    </w:p>
    <w:p w:rsidR="005677B9" w:rsidRPr="005677B9" w:rsidRDefault="005677B9">
      <w:pPr>
        <w:spacing w:after="0"/>
        <w:jc w:val="both"/>
        <w:rPr>
          <w:rFonts w:ascii="Times New Roman" w:hAnsi="Times New Roman" w:cs="Times New Roman"/>
          <w:b/>
          <w:bCs/>
        </w:rPr>
      </w:pPr>
    </w:p>
    <w:p w:rsidR="005677B9" w:rsidRPr="005677B9" w:rsidRDefault="005677B9">
      <w:pPr>
        <w:spacing w:after="0"/>
        <w:jc w:val="both"/>
        <w:rPr>
          <w:rFonts w:ascii="Times New Roman" w:hAnsi="Times New Roman" w:cs="Times New Roman"/>
          <w:b/>
          <w:bCs/>
        </w:rPr>
      </w:pPr>
    </w:p>
    <w:p w:rsidR="00A6089E" w:rsidRPr="005677B9" w:rsidRDefault="005A1F62" w:rsidP="005677B9">
      <w:pPr>
        <w:spacing w:after="0"/>
        <w:ind w:firstLine="708"/>
        <w:jc w:val="both"/>
        <w:rPr>
          <w:rFonts w:ascii="Times New Roman" w:hAnsi="Times New Roman" w:cs="Times New Roman"/>
        </w:rPr>
      </w:pPr>
      <w:r w:rsidRPr="005677B9">
        <w:rPr>
          <w:rFonts w:ascii="Times New Roman" w:hAnsi="Times New Roman" w:cs="Times New Roman"/>
          <w:b/>
          <w:bCs/>
        </w:rPr>
        <w:t xml:space="preserve">b-) </w:t>
      </w:r>
      <w:r w:rsidRPr="005677B9">
        <w:rPr>
          <w:rFonts w:ascii="Times New Roman" w:hAnsi="Times New Roman" w:cs="Times New Roman"/>
        </w:rPr>
        <w:t xml:space="preserve">Personel, görevi kapsamında veya görevi haricinde herhangi bir sebeple edineceği bilgilerin gizliliğini ve güvenliğini sağlamak için iş bu sözleşmede belirlenen kurallara ve kurum tarafından açıklanan </w:t>
      </w:r>
      <w:proofErr w:type="gramStart"/>
      <w:r w:rsidRPr="005677B9">
        <w:rPr>
          <w:rFonts w:ascii="Times New Roman" w:hAnsi="Times New Roman" w:cs="Times New Roman"/>
        </w:rPr>
        <w:t>prosedür</w:t>
      </w:r>
      <w:r w:rsidRPr="005677B9">
        <w:rPr>
          <w:rFonts w:ascii="Times New Roman" w:hAnsi="Times New Roman" w:cs="Times New Roman"/>
        </w:rPr>
        <w:t>lere</w:t>
      </w:r>
      <w:proofErr w:type="gramEnd"/>
      <w:r w:rsidRPr="005677B9">
        <w:rPr>
          <w:rFonts w:ascii="Times New Roman" w:hAnsi="Times New Roman" w:cs="Times New Roman"/>
        </w:rPr>
        <w:t xml:space="preserve"> uyacağını kabul beyan ve taahhüt eder.</w:t>
      </w:r>
    </w:p>
    <w:p w:rsidR="005677B9" w:rsidRDefault="005A1F62">
      <w:pPr>
        <w:spacing w:after="0"/>
        <w:jc w:val="both"/>
        <w:rPr>
          <w:rFonts w:ascii="Times New Roman" w:hAnsi="Times New Roman" w:cs="Times New Roman"/>
        </w:rPr>
      </w:pPr>
      <w:r w:rsidRPr="005677B9">
        <w:rPr>
          <w:rFonts w:ascii="Times New Roman" w:hAnsi="Times New Roman" w:cs="Times New Roman"/>
        </w:rPr>
        <w:lastRenderedPageBreak/>
        <w:tab/>
      </w: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A6089E" w:rsidRPr="005677B9" w:rsidRDefault="005A1F62" w:rsidP="005677B9">
      <w:pPr>
        <w:spacing w:after="0"/>
        <w:ind w:firstLine="708"/>
        <w:jc w:val="both"/>
        <w:rPr>
          <w:rFonts w:ascii="Times New Roman" w:hAnsi="Times New Roman" w:cs="Times New Roman"/>
        </w:rPr>
      </w:pPr>
      <w:r w:rsidRPr="005677B9">
        <w:rPr>
          <w:rFonts w:ascii="Times New Roman" w:hAnsi="Times New Roman" w:cs="Times New Roman"/>
          <w:b/>
          <w:bCs/>
        </w:rPr>
        <w:t xml:space="preserve">c-) </w:t>
      </w:r>
      <w:r w:rsidRPr="005677B9">
        <w:rPr>
          <w:rFonts w:ascii="Times New Roman" w:hAnsi="Times New Roman" w:cs="Times New Roman"/>
        </w:rPr>
        <w:t>Personel, bu sözleşme hükümlerine uymak zorundadır. Aksi takdirde bu sözleşmeye uyulmamasından veya herhangi bir şekilde “bilgi” ihlaline ve/veya veri ihlaline sebep olmaktan dolayı ortaya çıkan tüm hukuki v</w:t>
      </w:r>
      <w:r w:rsidRPr="005677B9">
        <w:rPr>
          <w:rFonts w:ascii="Times New Roman" w:hAnsi="Times New Roman" w:cs="Times New Roman"/>
        </w:rPr>
        <w:t xml:space="preserve">e cezai sorumlulukları yükleneceğini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d-) </w:t>
      </w:r>
      <w:r w:rsidRPr="005677B9">
        <w:rPr>
          <w:rFonts w:ascii="Times New Roman" w:hAnsi="Times New Roman" w:cs="Times New Roman"/>
        </w:rPr>
        <w:t xml:space="preserve">Personel, kurum tarafından yazılı veya sözlü olarak hazırlanan tüm prosedürlere uygun olarak davranacağını, görevi </w:t>
      </w:r>
      <w:proofErr w:type="gramStart"/>
      <w:r w:rsidRPr="005677B9">
        <w:rPr>
          <w:rFonts w:ascii="Times New Roman" w:hAnsi="Times New Roman" w:cs="Times New Roman"/>
        </w:rPr>
        <w:t>dahilinde</w:t>
      </w:r>
      <w:proofErr w:type="gramEnd"/>
      <w:r w:rsidRPr="005677B9">
        <w:rPr>
          <w:rFonts w:ascii="Times New Roman" w:hAnsi="Times New Roman" w:cs="Times New Roman"/>
        </w:rPr>
        <w:t xml:space="preserve"> bilgi edinirken kurum tarafından belirlenen usullerin dışı</w:t>
      </w:r>
      <w:r w:rsidRPr="005677B9">
        <w:rPr>
          <w:rFonts w:ascii="Times New Roman" w:hAnsi="Times New Roman" w:cs="Times New Roman"/>
        </w:rPr>
        <w:t xml:space="preserve">na çıkmayacağını, yetkisi dışında bilgi edinmeyeceğini ve belirtilen sorumlulukları eksiksiz olarak yerine getireceğini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e-) </w:t>
      </w:r>
      <w:r w:rsidRPr="005677B9">
        <w:rPr>
          <w:rFonts w:ascii="Times New Roman" w:hAnsi="Times New Roman" w:cs="Times New Roman"/>
        </w:rPr>
        <w:t>Personel, kurum tarafından kendisine açıklanmış veya erişim yetkisi verilmiş olan bilgileri sadece gö</w:t>
      </w:r>
      <w:r w:rsidRPr="005677B9">
        <w:rPr>
          <w:rFonts w:ascii="Times New Roman" w:hAnsi="Times New Roman" w:cs="Times New Roman"/>
        </w:rPr>
        <w:t xml:space="preserve">revi ile ilgili olan işler için kullanır. </w:t>
      </w:r>
      <w:proofErr w:type="gramStart"/>
      <w:r w:rsidRPr="005677B9">
        <w:rPr>
          <w:rFonts w:ascii="Times New Roman" w:hAnsi="Times New Roman" w:cs="Times New Roman"/>
        </w:rPr>
        <w:t>Bu bilgileri kendi gizli bilgisi gibi korur ve bilmesi gereken yetkili kişiler haricinde hiç kimse ile hem görevi sürecinde hem görevi sona erdikten sonra hayatı boyunca paylaşmayacağını, eğer kanuni zorunluluk seb</w:t>
      </w:r>
      <w:r w:rsidRPr="005677B9">
        <w:rPr>
          <w:rFonts w:ascii="Times New Roman" w:hAnsi="Times New Roman" w:cs="Times New Roman"/>
        </w:rPr>
        <w:t>ebiyle paylaşacak olursa ve bu konuda şüpheli bir durum ortaya çıkacak olursa ilgili kurum görevlileri ile derhal irtibata geçip konuyu müzakere edeceğini kabul beyan ve taahhüt eder.</w:t>
      </w:r>
      <w:proofErr w:type="gramEnd"/>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f-) </w:t>
      </w:r>
      <w:r w:rsidRPr="005677B9">
        <w:rPr>
          <w:rFonts w:ascii="Times New Roman" w:hAnsi="Times New Roman" w:cs="Times New Roman"/>
        </w:rPr>
        <w:t>Personel, görevi kapsamında vâkıf olduğu tüm bilgileri ilgili mevzu</w:t>
      </w:r>
      <w:r w:rsidRPr="005677B9">
        <w:rPr>
          <w:rFonts w:ascii="Times New Roman" w:hAnsi="Times New Roman" w:cs="Times New Roman"/>
        </w:rPr>
        <w:t xml:space="preserve">atlar ve tarafına verilen eğitimlere uygun olarak koruyup, işleyip, aktaracağını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g-) </w:t>
      </w:r>
      <w:r w:rsidRPr="005677B9">
        <w:rPr>
          <w:rFonts w:ascii="Times New Roman" w:hAnsi="Times New Roman" w:cs="Times New Roman"/>
        </w:rPr>
        <w:t>Personel, kuruma ait olan tüm bilgiler ile iş bu sözleşmenin 3. Maddesindeki bilgileri hem çalıştığı dönem boyunca hem de devamında, yetkis</w:t>
      </w:r>
      <w:r w:rsidRPr="005677B9">
        <w:rPr>
          <w:rFonts w:ascii="Times New Roman" w:hAnsi="Times New Roman" w:cs="Times New Roman"/>
        </w:rPr>
        <w:t xml:space="preserve">i olamayan üçüncü kişilerin yanında konuşmayacağını, üçüncü kişilerle paylaşmayacağını ve aktarmayacağını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h-) </w:t>
      </w:r>
      <w:r w:rsidRPr="005677B9">
        <w:rPr>
          <w:rFonts w:ascii="Times New Roman" w:hAnsi="Times New Roman" w:cs="Times New Roman"/>
        </w:rPr>
        <w:t>Personel, edindiği bilgileri kurum hariç, hem kendi hem de hiç kimsenin menfaati için kullanmayacağını kabul beyan</w:t>
      </w:r>
      <w:r w:rsidRPr="005677B9">
        <w:rPr>
          <w:rFonts w:ascii="Times New Roman" w:hAnsi="Times New Roman" w:cs="Times New Roman"/>
        </w:rPr>
        <w:t xml:space="preserve">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ı-) </w:t>
      </w:r>
      <w:r w:rsidRPr="005677B9">
        <w:rPr>
          <w:rFonts w:ascii="Times New Roman" w:hAnsi="Times New Roman" w:cs="Times New Roman"/>
        </w:rPr>
        <w:t>Personel, görevi kapsamında erişim yetkisinin bulunduğu sistemleri ve bilgileri yetkisi dışında kullanmayacağını, ek olarak erişim yetkisi bulunmayan sistemleri kullanmayacağını ve bilgileri edinmeyeceğini kabul beyan ve taahhüt ede</w:t>
      </w:r>
      <w:r w:rsidRPr="005677B9">
        <w:rPr>
          <w:rFonts w:ascii="Times New Roman" w:hAnsi="Times New Roman" w:cs="Times New Roman"/>
        </w:rPr>
        <w:t xml:space="preserv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i-) </w:t>
      </w:r>
      <w:r w:rsidRPr="005677B9">
        <w:rPr>
          <w:rFonts w:ascii="Times New Roman" w:hAnsi="Times New Roman" w:cs="Times New Roman"/>
        </w:rPr>
        <w:t xml:space="preserve">Personel, görevi kapsamında erişim yetkisinin bulunduğu sistemleri ve bilgileri, yetkisi içinde ya da yetkisini aşarak kendisine veya bir başkasına çıkar sağlamak amacıyla kullanmayacağını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j-) </w:t>
      </w:r>
      <w:r w:rsidRPr="005677B9">
        <w:rPr>
          <w:rFonts w:ascii="Times New Roman" w:hAnsi="Times New Roman" w:cs="Times New Roman"/>
        </w:rPr>
        <w:t xml:space="preserve">Personel, bilgi sistemlerinde kullanılan/yer alan programları, verileri veya diğer unsurları hukuka aykırı olarak ele geçirme, değiştirme, silme girişiminde bulunmayacağını ve bunları nakletmeyeceğini veya çoğaltmayacağını kabul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k-</w:t>
      </w:r>
      <w:r w:rsidRPr="005677B9">
        <w:rPr>
          <w:rFonts w:ascii="Times New Roman" w:hAnsi="Times New Roman" w:cs="Times New Roman"/>
          <w:b/>
          <w:bCs/>
        </w:rPr>
        <w:t xml:space="preserve">) </w:t>
      </w:r>
      <w:r w:rsidRPr="005677B9">
        <w:rPr>
          <w:rFonts w:ascii="Times New Roman" w:hAnsi="Times New Roman" w:cs="Times New Roman"/>
        </w:rPr>
        <w:t>Personel, kurum tarafından kendisine verilen ya da tanımlanan kullanıcı adı/parolayı ve kendisine verilen erişim yetkisini hiç kimseyle paylaşmayacağını ve sadece kendi kullanacağını kabul beyan ve taahhüt eder. Parolasının gizli kalması için alınması ge</w:t>
      </w:r>
      <w:r w:rsidRPr="005677B9">
        <w:rPr>
          <w:rFonts w:ascii="Times New Roman" w:hAnsi="Times New Roman" w:cs="Times New Roman"/>
        </w:rPr>
        <w:t xml:space="preserve">reken tüm tedbirleri alır.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l-) </w:t>
      </w:r>
      <w:r w:rsidRPr="005677B9">
        <w:rPr>
          <w:rFonts w:ascii="Times New Roman" w:hAnsi="Times New Roman" w:cs="Times New Roman"/>
        </w:rPr>
        <w:t xml:space="preserve">Personel, işyerinden ayrılması halinde tüm yetki iletişimini iptal ettirir ve kullandığı bilgisayar, diğer elektronik veri depolama cihazlarında oluşturduğu veri, bilgi ve belgeler </w:t>
      </w:r>
      <w:proofErr w:type="gramStart"/>
      <w:r w:rsidRPr="005677B9">
        <w:rPr>
          <w:rFonts w:ascii="Times New Roman" w:hAnsi="Times New Roman" w:cs="Times New Roman"/>
        </w:rPr>
        <w:t>dahil</w:t>
      </w:r>
      <w:proofErr w:type="gramEnd"/>
      <w:r w:rsidRPr="005677B9">
        <w:rPr>
          <w:rFonts w:ascii="Times New Roman" w:hAnsi="Times New Roman" w:cs="Times New Roman"/>
        </w:rPr>
        <w:t xml:space="preserve"> tüm belgeleri, cihazları ve ofis mal</w:t>
      </w:r>
      <w:r w:rsidRPr="005677B9">
        <w:rPr>
          <w:rFonts w:ascii="Times New Roman" w:hAnsi="Times New Roman" w:cs="Times New Roman"/>
        </w:rPr>
        <w:t>zemelerini eksiksiz olarak ilgilisine teslim eder ve bunların hiçbir kopyasını alamaz.</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m-) </w:t>
      </w:r>
      <w:r w:rsidRPr="005677B9">
        <w:rPr>
          <w:rFonts w:ascii="Times New Roman" w:hAnsi="Times New Roman" w:cs="Times New Roman"/>
        </w:rPr>
        <w:t xml:space="preserve">Personel, görevi kapsamında yürüttüğü tüm bilgi işlemlerini “Bilgi İşlem </w:t>
      </w:r>
      <w:proofErr w:type="gramStart"/>
      <w:r w:rsidRPr="005677B9">
        <w:rPr>
          <w:rFonts w:ascii="Times New Roman" w:hAnsi="Times New Roman" w:cs="Times New Roman"/>
        </w:rPr>
        <w:t>departmanı</w:t>
      </w:r>
      <w:proofErr w:type="gramEnd"/>
      <w:r w:rsidRPr="005677B9">
        <w:rPr>
          <w:rFonts w:ascii="Times New Roman" w:hAnsi="Times New Roman" w:cs="Times New Roman"/>
        </w:rPr>
        <w:t>” politikaları doğrultusunda sürdürür.</w:t>
      </w:r>
    </w:p>
    <w:p w:rsidR="005677B9" w:rsidRPr="005677B9" w:rsidRDefault="005A1F62" w:rsidP="005677B9">
      <w:pPr>
        <w:spacing w:after="0"/>
        <w:ind w:firstLine="708"/>
        <w:jc w:val="both"/>
        <w:rPr>
          <w:rFonts w:ascii="Times New Roman" w:hAnsi="Times New Roman" w:cs="Times New Roman"/>
        </w:rPr>
      </w:pPr>
      <w:r w:rsidRPr="005677B9">
        <w:rPr>
          <w:rFonts w:ascii="Times New Roman" w:hAnsi="Times New Roman" w:cs="Times New Roman"/>
          <w:b/>
          <w:bCs/>
        </w:rPr>
        <w:t xml:space="preserve">n-) </w:t>
      </w:r>
      <w:r w:rsidRPr="005677B9">
        <w:rPr>
          <w:rFonts w:ascii="Times New Roman" w:hAnsi="Times New Roman" w:cs="Times New Roman"/>
        </w:rPr>
        <w:t xml:space="preserve">Personel, hem kurumun eğitim desteği </w:t>
      </w:r>
      <w:r w:rsidRPr="005677B9">
        <w:rPr>
          <w:rFonts w:ascii="Times New Roman" w:hAnsi="Times New Roman" w:cs="Times New Roman"/>
        </w:rPr>
        <w:t xml:space="preserve">ile hem de kendi araştırmalarıyla </w:t>
      </w:r>
      <w:r w:rsidRPr="005677B9">
        <w:rPr>
          <w:rFonts w:ascii="Times New Roman" w:hAnsi="Times New Roman" w:cs="Times New Roman"/>
          <w:b/>
          <w:bCs/>
        </w:rPr>
        <w:t xml:space="preserve">6698 SAYILI KİŞİSEL VERİLERİ KORUMA KANUNUNU VE KİŞİSEL VERİLERİ KORUMA KURUMUNUN KARARLARINI </w:t>
      </w:r>
      <w:r w:rsidRPr="005677B9">
        <w:rPr>
          <w:rFonts w:ascii="Times New Roman" w:hAnsi="Times New Roman" w:cs="Times New Roman"/>
        </w:rPr>
        <w:t xml:space="preserve">araştıracağını ve personel-kurum ilişkisi kapsamında gerek </w:t>
      </w:r>
    </w:p>
    <w:p w:rsidR="00A6089E" w:rsidRPr="005677B9" w:rsidRDefault="005A1F62">
      <w:pPr>
        <w:spacing w:after="0"/>
        <w:jc w:val="both"/>
        <w:rPr>
          <w:rFonts w:ascii="Times New Roman" w:hAnsi="Times New Roman" w:cs="Times New Roman"/>
        </w:rPr>
      </w:pPr>
      <w:proofErr w:type="gramStart"/>
      <w:r w:rsidRPr="005677B9">
        <w:rPr>
          <w:rFonts w:ascii="Times New Roman" w:hAnsi="Times New Roman" w:cs="Times New Roman"/>
        </w:rPr>
        <w:t>kurum</w:t>
      </w:r>
      <w:proofErr w:type="gramEnd"/>
      <w:r w:rsidRPr="005677B9">
        <w:rPr>
          <w:rFonts w:ascii="Times New Roman" w:hAnsi="Times New Roman" w:cs="Times New Roman"/>
        </w:rPr>
        <w:t xml:space="preserve"> adına gerek yetkili olarak kendi adına yaptığı tüm işlemlerde b</w:t>
      </w:r>
      <w:r w:rsidRPr="005677B9">
        <w:rPr>
          <w:rFonts w:ascii="Times New Roman" w:hAnsi="Times New Roman" w:cs="Times New Roman"/>
        </w:rPr>
        <w:t>u kanuna uygun olarak hareket edeceğini, yetkisi ve donanımı dahilinde veri sorumlusunun yerine getirmesi gereken tüm yükümlülükleri uygulayacağını ve veri sorumlusunun alması gereken idari ve teknik tedbirleri alacağını, veri ihlali gerçekleşirse anında k</w:t>
      </w:r>
      <w:r w:rsidRPr="005677B9">
        <w:rPr>
          <w:rFonts w:ascii="Times New Roman" w:hAnsi="Times New Roman" w:cs="Times New Roman"/>
        </w:rPr>
        <w:t>uruma bildireceğini kabul beyan ve taahhüt eder.</w:t>
      </w: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p>
    <w:p w:rsidR="005677B9" w:rsidRDefault="005A1F62">
      <w:pPr>
        <w:spacing w:after="0"/>
        <w:jc w:val="both"/>
        <w:rPr>
          <w:rFonts w:ascii="Times New Roman" w:hAnsi="Times New Roman" w:cs="Times New Roman"/>
        </w:rPr>
      </w:pPr>
      <w:r w:rsidRPr="005677B9">
        <w:rPr>
          <w:rFonts w:ascii="Times New Roman" w:hAnsi="Times New Roman" w:cs="Times New Roman"/>
        </w:rPr>
        <w:tab/>
      </w: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5677B9" w:rsidRDefault="005677B9">
      <w:pPr>
        <w:spacing w:after="0"/>
        <w:jc w:val="both"/>
        <w:rPr>
          <w:rFonts w:ascii="Times New Roman" w:hAnsi="Times New Roman" w:cs="Times New Roman"/>
        </w:rPr>
      </w:pPr>
    </w:p>
    <w:p w:rsidR="00A6089E" w:rsidRPr="005677B9" w:rsidRDefault="005A1F62" w:rsidP="005677B9">
      <w:pPr>
        <w:spacing w:after="0"/>
        <w:ind w:firstLine="708"/>
        <w:jc w:val="both"/>
        <w:rPr>
          <w:rFonts w:ascii="Times New Roman" w:hAnsi="Times New Roman" w:cs="Times New Roman"/>
        </w:rPr>
      </w:pPr>
      <w:r w:rsidRPr="005677B9">
        <w:rPr>
          <w:rFonts w:ascii="Times New Roman" w:hAnsi="Times New Roman" w:cs="Times New Roman"/>
          <w:b/>
          <w:bCs/>
        </w:rPr>
        <w:t>5-) GİZLİLİK TAAHHÜTNAMESİNE AYKIRI DAVRANMANIN MÜEYYİDELERİ</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t>Personel;</w:t>
      </w:r>
      <w:r w:rsidRPr="005677B9">
        <w:rPr>
          <w:rFonts w:ascii="Times New Roman" w:hAnsi="Times New Roman" w:cs="Times New Roman"/>
        </w:rPr>
        <w:t xml:space="preserve"> bu sözleşmeye kısmen veya tamamen aykırı davranmasından dolayı;</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a-) </w:t>
      </w:r>
      <w:r w:rsidRPr="005677B9">
        <w:rPr>
          <w:rFonts w:ascii="Times New Roman" w:hAnsi="Times New Roman" w:cs="Times New Roman"/>
        </w:rPr>
        <w:t>Kurumun ve Kurumun ilişkide olduğu kişilerin; Kişisel Verileri</w:t>
      </w:r>
      <w:r w:rsidRPr="005677B9">
        <w:rPr>
          <w:rFonts w:ascii="Times New Roman" w:hAnsi="Times New Roman" w:cs="Times New Roman"/>
        </w:rPr>
        <w:t xml:space="preserve"> Koruma Kurumu veya herhangi bir kamu kurum ve kuruluşu tarafından uygulanabilecek idari para cezasının kendisine rücu edebileceğini,</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b-) </w:t>
      </w:r>
      <w:r w:rsidRPr="005677B9">
        <w:rPr>
          <w:rFonts w:ascii="Times New Roman" w:hAnsi="Times New Roman" w:cs="Times New Roman"/>
        </w:rPr>
        <w:t>Kurumun ve Kurumun ilişkide olduğu kişilerin; ortaya çıkabilecek hukuk ve ceza davalarından dolayı uğrayacağı, müspet</w:t>
      </w:r>
      <w:r w:rsidRPr="005677B9">
        <w:rPr>
          <w:rFonts w:ascii="Times New Roman" w:hAnsi="Times New Roman" w:cs="Times New Roman"/>
        </w:rPr>
        <w:t xml:space="preserve"> ve menfi tüm zararları rücu edebileceğini,</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r w:rsidRPr="005677B9">
        <w:rPr>
          <w:rFonts w:ascii="Times New Roman" w:hAnsi="Times New Roman" w:cs="Times New Roman"/>
          <w:b/>
          <w:bCs/>
        </w:rPr>
        <w:t xml:space="preserve">c-) </w:t>
      </w:r>
      <w:r w:rsidRPr="005677B9">
        <w:rPr>
          <w:rFonts w:ascii="Times New Roman" w:hAnsi="Times New Roman" w:cs="Times New Roman"/>
        </w:rPr>
        <w:t>Kuruma, kurumun veya kurumun ilişkide olduğu kişilerin bir zararı olmasa dahi 200.000,00 TL (iki yüz bin Türk Lirası) cezai tazminat ödemeyi,</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 xml:space="preserve"> </w:t>
      </w:r>
      <w:proofErr w:type="gramStart"/>
      <w:r w:rsidRPr="005677B9">
        <w:rPr>
          <w:rFonts w:ascii="Times New Roman" w:hAnsi="Times New Roman" w:cs="Times New Roman"/>
        </w:rPr>
        <w:t>kabul</w:t>
      </w:r>
      <w:proofErr w:type="gramEnd"/>
      <w:r w:rsidRPr="005677B9">
        <w:rPr>
          <w:rFonts w:ascii="Times New Roman" w:hAnsi="Times New Roman" w:cs="Times New Roman"/>
        </w:rPr>
        <w:t xml:space="preserve"> beyan ve taahhüt eder.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 xml:space="preserve">İş bu Sözleşmenin 5. Maddesinde </w:t>
      </w:r>
      <w:r w:rsidRPr="005677B9">
        <w:rPr>
          <w:rFonts w:ascii="Times New Roman" w:hAnsi="Times New Roman" w:cs="Times New Roman"/>
        </w:rPr>
        <w:t>müeyyideler olan “a” “b” “c” maddeleri seçimlik değildir. Sözleşmeye aykırı davranma halinde bu maddelerin üçü birlikte uygulanır.</w:t>
      </w: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Pr="005677B9">
        <w:rPr>
          <w:rFonts w:ascii="Times New Roman" w:hAnsi="Times New Roman" w:cs="Times New Roman"/>
          <w:b/>
          <w:bCs/>
        </w:rPr>
        <w:t xml:space="preserve">6-) TEBLİGAT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r>
      <w:r w:rsidRPr="005677B9">
        <w:rPr>
          <w:rFonts w:ascii="Times New Roman" w:hAnsi="Times New Roman" w:cs="Times New Roman"/>
        </w:rPr>
        <w:t>Taraflar noter kanalıyla adres değişikliklerini bildirmedikleri sürece (değişiklikten itibaren 7 gün içinde), iş bu sözleşmede yazılı adreslerinin Tebligat Kanunu hükümlerine göre geçerli tebligat adresleri olduğunu her türlü bildirim ve teslim için yukarı</w:t>
      </w:r>
      <w:r w:rsidRPr="005677B9">
        <w:rPr>
          <w:rFonts w:ascii="Times New Roman" w:hAnsi="Times New Roman" w:cs="Times New Roman"/>
        </w:rPr>
        <w:t xml:space="preserve">da belirtilen adreslerin kullanılacağını kabul ederler. </w:t>
      </w: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b/>
          <w:bCs/>
        </w:rPr>
      </w:pPr>
      <w:r w:rsidRPr="005677B9">
        <w:rPr>
          <w:rFonts w:ascii="Times New Roman" w:hAnsi="Times New Roman" w:cs="Times New Roman"/>
        </w:rPr>
        <w:tab/>
      </w:r>
      <w:r w:rsidRPr="005677B9">
        <w:rPr>
          <w:rFonts w:ascii="Times New Roman" w:hAnsi="Times New Roman" w:cs="Times New Roman"/>
          <w:b/>
          <w:bCs/>
        </w:rPr>
        <w:t>7-) UYUŞMAZLIK</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b/>
          <w:bCs/>
        </w:rPr>
        <w:tab/>
      </w:r>
      <w:r w:rsidRPr="005677B9">
        <w:rPr>
          <w:rFonts w:ascii="Times New Roman" w:hAnsi="Times New Roman" w:cs="Times New Roman"/>
        </w:rPr>
        <w:t xml:space="preserve">İş bu sözleşmeden kaynaklanacak ihtilaflarda GÜMÜŞHANE Mahkemeleri ve İcra daireleri yetkili olacaktır. </w:t>
      </w: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t xml:space="preserve">Sözleşme tarafların karşılıklı </w:t>
      </w:r>
      <w:r w:rsidRPr="005677B9">
        <w:rPr>
          <w:rFonts w:ascii="Times New Roman" w:hAnsi="Times New Roman" w:cs="Times New Roman"/>
          <w:b/>
          <w:bCs/>
        </w:rPr>
        <w:t xml:space="preserve">rıza ve muvafakatleriyle </w:t>
      </w:r>
      <w:proofErr w:type="gramStart"/>
      <w:r w:rsidRPr="005677B9">
        <w:rPr>
          <w:rFonts w:ascii="Times New Roman" w:hAnsi="Times New Roman" w:cs="Times New Roman"/>
        </w:rPr>
        <w:t>….</w:t>
      </w:r>
      <w:proofErr w:type="gramEnd"/>
      <w:r w:rsidRPr="005677B9">
        <w:rPr>
          <w:rFonts w:ascii="Times New Roman" w:hAnsi="Times New Roman" w:cs="Times New Roman"/>
        </w:rPr>
        <w:t xml:space="preserve">/…./……. </w:t>
      </w:r>
      <w:proofErr w:type="gramStart"/>
      <w:r w:rsidRPr="005677B9">
        <w:rPr>
          <w:rFonts w:ascii="Times New Roman" w:hAnsi="Times New Roman" w:cs="Times New Roman"/>
        </w:rPr>
        <w:t>tarihinde</w:t>
      </w:r>
      <w:proofErr w:type="gramEnd"/>
      <w:r w:rsidRPr="005677B9">
        <w:rPr>
          <w:rFonts w:ascii="Times New Roman" w:hAnsi="Times New Roman" w:cs="Times New Roman"/>
        </w:rPr>
        <w:t xml:space="preserve"> iki nüsha olarak imza edilmiştir. </w:t>
      </w: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A6089E" w:rsidRPr="005677B9" w:rsidRDefault="005A1F62">
      <w:pPr>
        <w:spacing w:after="0"/>
        <w:jc w:val="both"/>
        <w:rPr>
          <w:rFonts w:ascii="Times New Roman" w:hAnsi="Times New Roman" w:cs="Times New Roman"/>
        </w:rPr>
      </w:pPr>
      <w:r w:rsidRPr="005677B9">
        <w:rPr>
          <w:rFonts w:ascii="Times New Roman" w:hAnsi="Times New Roman" w:cs="Times New Roman"/>
        </w:rPr>
        <w:tab/>
      </w:r>
    </w:p>
    <w:p w:rsidR="00A6089E" w:rsidRPr="005677B9" w:rsidRDefault="00A6089E">
      <w:pPr>
        <w:spacing w:after="0"/>
        <w:jc w:val="both"/>
        <w:rPr>
          <w:rFonts w:ascii="Times New Roman" w:hAnsi="Times New Roman" w:cs="Times New Roman"/>
        </w:rPr>
      </w:pPr>
    </w:p>
    <w:p w:rsidR="00A6089E" w:rsidRPr="005677B9" w:rsidRDefault="00A6089E">
      <w:pPr>
        <w:spacing w:after="0"/>
        <w:jc w:val="both"/>
        <w:rPr>
          <w:rFonts w:ascii="Times New Roman" w:hAnsi="Times New Roman" w:cs="Times New Roman"/>
        </w:rPr>
      </w:pPr>
    </w:p>
    <w:p w:rsidR="006E5072" w:rsidRPr="006E5072" w:rsidRDefault="006E5072">
      <w:pPr>
        <w:spacing w:after="0"/>
        <w:jc w:val="both"/>
        <w:rPr>
          <w:rFonts w:ascii="Times New Roman" w:hAnsi="Times New Roman" w:cs="Times New Roman"/>
          <w:b/>
        </w:rPr>
      </w:pPr>
      <w:r w:rsidRPr="006E5072">
        <w:rPr>
          <w:rFonts w:ascii="Times New Roman" w:hAnsi="Times New Roman" w:cs="Times New Roman"/>
          <w:b/>
        </w:rPr>
        <w:t>GÖREVE BAŞLAYACAK</w:t>
      </w:r>
    </w:p>
    <w:p w:rsidR="00A6089E" w:rsidRPr="005677B9" w:rsidRDefault="005A1F62">
      <w:pPr>
        <w:spacing w:after="0"/>
        <w:jc w:val="both"/>
        <w:rPr>
          <w:rFonts w:ascii="Times New Roman" w:hAnsi="Times New Roman" w:cs="Times New Roman"/>
          <w:b/>
        </w:rPr>
      </w:pPr>
      <w:r w:rsidRPr="005677B9">
        <w:rPr>
          <w:rFonts w:ascii="Times New Roman" w:hAnsi="Times New Roman" w:cs="Times New Roman"/>
          <w:b/>
        </w:rPr>
        <w:t>PERSONEL</w:t>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006E5072">
        <w:rPr>
          <w:rFonts w:ascii="Times New Roman" w:hAnsi="Times New Roman" w:cs="Times New Roman"/>
          <w:b/>
        </w:rPr>
        <w:t xml:space="preserve">            </w:t>
      </w:r>
      <w:r w:rsidRPr="005677B9">
        <w:rPr>
          <w:rFonts w:ascii="Times New Roman" w:hAnsi="Times New Roman" w:cs="Times New Roman"/>
          <w:b/>
        </w:rPr>
        <w:t>GÜMÜŞHANE ÜNİVERSİTESİ</w:t>
      </w:r>
    </w:p>
    <w:p w:rsidR="006E5072" w:rsidRDefault="005677B9">
      <w:pPr>
        <w:spacing w:after="0"/>
        <w:jc w:val="both"/>
        <w:rPr>
          <w:rFonts w:ascii="Times New Roman" w:hAnsi="Times New Roman" w:cs="Times New Roman"/>
          <w:b/>
        </w:rPr>
      </w:pP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r>
      <w:r w:rsidRPr="005677B9">
        <w:rPr>
          <w:rFonts w:ascii="Times New Roman" w:hAnsi="Times New Roman" w:cs="Times New Roman"/>
          <w:b/>
        </w:rPr>
        <w:tab/>
        <w:t xml:space="preserve">     Personel Daire Başkanlığı</w:t>
      </w:r>
    </w:p>
    <w:p w:rsidR="006E5072" w:rsidRDefault="006E5072" w:rsidP="006E5072">
      <w:pPr>
        <w:tabs>
          <w:tab w:val="left" w:pos="7080"/>
        </w:tabs>
        <w:rPr>
          <w:rFonts w:ascii="Times New Roman" w:hAnsi="Times New Roman" w:cs="Times New Roman"/>
        </w:rPr>
      </w:pPr>
    </w:p>
    <w:p w:rsidR="006E5072" w:rsidRDefault="006E5072" w:rsidP="006E5072">
      <w:pPr>
        <w:tabs>
          <w:tab w:val="left" w:pos="7080"/>
        </w:tabs>
        <w:rPr>
          <w:rFonts w:ascii="Times New Roman" w:hAnsi="Times New Roman" w:cs="Times New Roman"/>
        </w:rPr>
      </w:pPr>
      <w:r>
        <w:rPr>
          <w:rFonts w:ascii="Times New Roman" w:hAnsi="Times New Roman" w:cs="Times New Roman"/>
        </w:rPr>
        <w:t xml:space="preserve">                                                                                                                  Teslim Alan Personel</w:t>
      </w:r>
    </w:p>
    <w:p w:rsidR="006E5072" w:rsidRPr="006E5072" w:rsidRDefault="006E5072" w:rsidP="006E5072">
      <w:pPr>
        <w:pStyle w:val="AralkYok"/>
        <w:rPr>
          <w:rFonts w:ascii="Times New Roman" w:hAnsi="Times New Roman" w:cs="Times New Roman"/>
        </w:rPr>
      </w:pPr>
      <w:r w:rsidRPr="006E5072">
        <w:rPr>
          <w:rFonts w:ascii="Times New Roman" w:hAnsi="Times New Roman" w:cs="Times New Roman"/>
        </w:rPr>
        <w:t xml:space="preserve">Adı </w:t>
      </w:r>
      <w:proofErr w:type="gramStart"/>
      <w:r w:rsidRPr="006E5072">
        <w:rPr>
          <w:rFonts w:ascii="Times New Roman" w:hAnsi="Times New Roman" w:cs="Times New Roman"/>
        </w:rPr>
        <w:t>Soyadı :</w:t>
      </w:r>
      <w:r w:rsidRPr="006E5072">
        <w:rPr>
          <w:rFonts w:ascii="Times New Roman" w:hAnsi="Times New Roman" w:cs="Times New Roman"/>
        </w:rPr>
        <w:t xml:space="preserve">                                                                                        </w:t>
      </w:r>
      <w:r w:rsidRPr="006E5072">
        <w:rPr>
          <w:rFonts w:ascii="Times New Roman" w:hAnsi="Times New Roman" w:cs="Times New Roman"/>
        </w:rPr>
        <w:t>Adı</w:t>
      </w:r>
      <w:proofErr w:type="gramEnd"/>
      <w:r w:rsidRPr="006E5072">
        <w:rPr>
          <w:rFonts w:ascii="Times New Roman" w:hAnsi="Times New Roman" w:cs="Times New Roman"/>
        </w:rPr>
        <w:t xml:space="preserve"> Soyadı :</w:t>
      </w:r>
    </w:p>
    <w:p w:rsidR="006E5072" w:rsidRPr="006E5072" w:rsidRDefault="006E5072" w:rsidP="006E5072">
      <w:pPr>
        <w:pStyle w:val="AralkYok"/>
        <w:tabs>
          <w:tab w:val="left" w:pos="1320"/>
        </w:tabs>
        <w:rPr>
          <w:rFonts w:ascii="Times New Roman" w:hAnsi="Times New Roman" w:cs="Times New Roman"/>
        </w:rPr>
      </w:pPr>
      <w:proofErr w:type="gramStart"/>
      <w:r w:rsidRPr="006E5072">
        <w:rPr>
          <w:rFonts w:ascii="Times New Roman" w:hAnsi="Times New Roman" w:cs="Times New Roman"/>
        </w:rPr>
        <w:t>Unvanı</w:t>
      </w:r>
      <w:r w:rsidRPr="006E5072">
        <w:rPr>
          <w:rFonts w:ascii="Times New Roman" w:hAnsi="Times New Roman" w:cs="Times New Roman"/>
        </w:rPr>
        <w:t xml:space="preserve">       :                                                                                         </w:t>
      </w:r>
      <w:r w:rsidRPr="006E5072">
        <w:rPr>
          <w:rFonts w:ascii="Times New Roman" w:hAnsi="Times New Roman" w:cs="Times New Roman"/>
        </w:rPr>
        <w:t>Unvanı</w:t>
      </w:r>
      <w:proofErr w:type="gramEnd"/>
      <w:r w:rsidRPr="006E5072">
        <w:rPr>
          <w:rFonts w:ascii="Times New Roman" w:hAnsi="Times New Roman" w:cs="Times New Roman"/>
        </w:rPr>
        <w:t xml:space="preserve">       :</w:t>
      </w:r>
    </w:p>
    <w:p w:rsidR="006E5072" w:rsidRPr="006E5072" w:rsidRDefault="006E5072" w:rsidP="006E5072">
      <w:pPr>
        <w:pStyle w:val="AralkYok"/>
        <w:rPr>
          <w:rFonts w:ascii="Times New Roman" w:hAnsi="Times New Roman" w:cs="Times New Roman"/>
        </w:rPr>
      </w:pPr>
      <w:proofErr w:type="gramStart"/>
      <w:r w:rsidRPr="006E5072">
        <w:rPr>
          <w:rFonts w:ascii="Times New Roman" w:hAnsi="Times New Roman" w:cs="Times New Roman"/>
        </w:rPr>
        <w:t xml:space="preserve">Tarih          </w:t>
      </w:r>
      <w:r w:rsidRPr="006E5072">
        <w:rPr>
          <w:rFonts w:ascii="Times New Roman" w:hAnsi="Times New Roman" w:cs="Times New Roman"/>
        </w:rPr>
        <w:t>:</w:t>
      </w:r>
      <w:r w:rsidRPr="006E5072">
        <w:rPr>
          <w:rFonts w:ascii="Times New Roman" w:hAnsi="Times New Roman" w:cs="Times New Roman"/>
        </w:rPr>
        <w:t xml:space="preserve">   </w:t>
      </w:r>
      <w:r w:rsidRPr="006E5072">
        <w:rPr>
          <w:rFonts w:ascii="Times New Roman" w:hAnsi="Times New Roman" w:cs="Times New Roman"/>
        </w:rPr>
        <w:t xml:space="preserve">                                                                                      </w:t>
      </w:r>
      <w:r w:rsidRPr="006E5072">
        <w:rPr>
          <w:rFonts w:ascii="Times New Roman" w:hAnsi="Times New Roman" w:cs="Times New Roman"/>
        </w:rPr>
        <w:t>Tarih</w:t>
      </w:r>
      <w:proofErr w:type="gramEnd"/>
      <w:r w:rsidRPr="006E5072">
        <w:rPr>
          <w:rFonts w:ascii="Times New Roman" w:hAnsi="Times New Roman" w:cs="Times New Roman"/>
        </w:rPr>
        <w:t xml:space="preserve">          :</w:t>
      </w:r>
    </w:p>
    <w:p w:rsidR="006E5072" w:rsidRPr="006E5072" w:rsidRDefault="006E5072" w:rsidP="006E5072">
      <w:pPr>
        <w:pStyle w:val="AralkYok"/>
        <w:rPr>
          <w:rFonts w:ascii="Times New Roman" w:hAnsi="Times New Roman" w:cs="Times New Roman"/>
        </w:rPr>
      </w:pPr>
    </w:p>
    <w:p w:rsidR="00BF7E4E" w:rsidRDefault="006E5072" w:rsidP="006E5072">
      <w:pPr>
        <w:pStyle w:val="AralkYok"/>
        <w:jc w:val="center"/>
        <w:rPr>
          <w:rFonts w:ascii="Times New Roman" w:hAnsi="Times New Roman" w:cs="Times New Roman"/>
        </w:rPr>
      </w:pPr>
      <w:r w:rsidRPr="006E5072">
        <w:rPr>
          <w:rFonts w:ascii="Times New Roman" w:hAnsi="Times New Roman" w:cs="Times New Roman"/>
        </w:rPr>
        <w:t xml:space="preserve"> </w:t>
      </w:r>
    </w:p>
    <w:p w:rsidR="006E5072" w:rsidRDefault="006E5072" w:rsidP="00BF7E4E"/>
    <w:p w:rsidR="00BF7E4E" w:rsidRDefault="00BF7E4E" w:rsidP="00BF7E4E"/>
    <w:p w:rsidR="00BF7E4E" w:rsidRDefault="00BF7E4E" w:rsidP="00BF7E4E">
      <w:bookmarkStart w:id="0" w:name="_GoBack"/>
      <w:bookmarkEnd w:id="0"/>
    </w:p>
    <w:sectPr w:rsidR="00BF7E4E" w:rsidSect="005677B9">
      <w:headerReference w:type="default" r:id="rId8"/>
      <w:footerReference w:type="default" r:id="rId9"/>
      <w:pgSz w:w="11906" w:h="16838"/>
      <w:pgMar w:top="1134" w:right="1134" w:bottom="1134" w:left="1134" w:header="510" w:footer="73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62" w:rsidRDefault="005A1F62">
      <w:pPr>
        <w:spacing w:after="0" w:line="240" w:lineRule="auto"/>
      </w:pPr>
      <w:r>
        <w:separator/>
      </w:r>
    </w:p>
  </w:endnote>
  <w:endnote w:type="continuationSeparator" w:id="0">
    <w:p w:rsidR="005A1F62" w:rsidRDefault="005A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55543"/>
      <w:docPartObj>
        <w:docPartGallery w:val="Page Numbers (Top of Page)"/>
        <w:docPartUnique/>
      </w:docPartObj>
    </w:sdtPr>
    <w:sdtEndPr/>
    <w:sdtContent>
      <w:p w:rsidR="00A6089E" w:rsidRDefault="005A1F62">
        <w:pPr>
          <w:pStyle w:val="AltBilgi"/>
          <w:jc w:val="center"/>
        </w:pPr>
        <w:r>
          <w:t xml:space="preserve">Sayfa </w:t>
        </w:r>
        <w:r>
          <w:rPr>
            <w:b/>
            <w:bCs/>
            <w:sz w:val="24"/>
            <w:szCs w:val="24"/>
          </w:rPr>
          <w:fldChar w:fldCharType="begin"/>
        </w:r>
        <w:r>
          <w:rPr>
            <w:b/>
            <w:bCs/>
            <w:sz w:val="24"/>
            <w:szCs w:val="24"/>
          </w:rPr>
          <w:instrText>PAGE</w:instrText>
        </w:r>
        <w:r>
          <w:rPr>
            <w:b/>
            <w:bCs/>
            <w:sz w:val="24"/>
            <w:szCs w:val="24"/>
          </w:rPr>
          <w:fldChar w:fldCharType="separate"/>
        </w:r>
        <w:r w:rsidR="00B707C0">
          <w:rPr>
            <w:b/>
            <w:bCs/>
            <w:noProof/>
            <w:sz w:val="24"/>
            <w:szCs w:val="24"/>
          </w:rPr>
          <w:t>2</w:t>
        </w:r>
        <w:r>
          <w:rPr>
            <w:b/>
            <w:bCs/>
            <w:sz w:val="24"/>
            <w:szCs w:val="24"/>
          </w:rPr>
          <w:fldChar w:fldCharType="end"/>
        </w:r>
        <w:r>
          <w:t xml:space="preserve"> / </w:t>
        </w:r>
        <w:r>
          <w:rPr>
            <w:b/>
            <w:bCs/>
            <w:sz w:val="24"/>
            <w:szCs w:val="24"/>
          </w:rPr>
          <w:fldChar w:fldCharType="begin"/>
        </w:r>
        <w:r>
          <w:rPr>
            <w:b/>
            <w:bCs/>
            <w:sz w:val="24"/>
            <w:szCs w:val="24"/>
          </w:rPr>
          <w:instrText>NUMPAGES</w:instrText>
        </w:r>
        <w:r>
          <w:rPr>
            <w:b/>
            <w:bCs/>
            <w:sz w:val="24"/>
            <w:szCs w:val="24"/>
          </w:rPr>
          <w:fldChar w:fldCharType="separate"/>
        </w:r>
        <w:r w:rsidR="00B707C0">
          <w:rPr>
            <w:b/>
            <w:bCs/>
            <w:noProof/>
            <w:sz w:val="24"/>
            <w:szCs w:val="24"/>
          </w:rPr>
          <w:t>3</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62" w:rsidRDefault="005A1F62">
      <w:pPr>
        <w:spacing w:after="0" w:line="240" w:lineRule="auto"/>
      </w:pPr>
      <w:r>
        <w:separator/>
      </w:r>
    </w:p>
  </w:footnote>
  <w:footnote w:type="continuationSeparator" w:id="0">
    <w:p w:rsidR="005A1F62" w:rsidRDefault="005A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B9" w:rsidRPr="005677B9" w:rsidRDefault="005677B9">
    <w:pPr>
      <w:pStyle w:val="stBilgi"/>
      <w:rPr>
        <w:rFonts w:ascii="Times New Roman" w:hAnsi="Times New Roman" w:cs="Times New Roman"/>
        <w:sz w:val="24"/>
      </w:rPr>
    </w:pPr>
    <w:r>
      <w:rPr>
        <w:noProof/>
        <w:lang w:eastAsia="tr-TR"/>
      </w:rPr>
      <w:drawing>
        <wp:anchor distT="0" distB="0" distL="114300" distR="114300" simplePos="0" relativeHeight="251658240" behindDoc="1" locked="0" layoutInCell="1" allowOverlap="1">
          <wp:simplePos x="0" y="0"/>
          <wp:positionH relativeFrom="column">
            <wp:posOffset>-415290</wp:posOffset>
          </wp:positionH>
          <wp:positionV relativeFrom="paragraph">
            <wp:posOffset>-152400</wp:posOffset>
          </wp:positionV>
          <wp:extent cx="895350" cy="895350"/>
          <wp:effectExtent l="0" t="0" r="0" b="0"/>
          <wp:wrapTight wrapText="bothSides">
            <wp:wrapPolygon edited="0">
              <wp:start x="6434" y="0"/>
              <wp:lineTo x="3677" y="1379"/>
              <wp:lineTo x="0" y="5974"/>
              <wp:lineTo x="0" y="15626"/>
              <wp:lineTo x="5515" y="21140"/>
              <wp:lineTo x="6434" y="21140"/>
              <wp:lineTo x="14706" y="21140"/>
              <wp:lineTo x="15626" y="21140"/>
              <wp:lineTo x="21140" y="15626"/>
              <wp:lineTo x="21140" y="5974"/>
              <wp:lineTo x="17464" y="1379"/>
              <wp:lineTo x="14706" y="0"/>
              <wp:lineTo x="6434"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t xml:space="preserve">                                </w:t>
    </w:r>
    <w:r w:rsidRPr="005677B9">
      <w:rPr>
        <w:rFonts w:ascii="Times New Roman" w:hAnsi="Times New Roman" w:cs="Times New Roman"/>
        <w:b/>
        <w:bCs/>
        <w:sz w:val="24"/>
      </w:rPr>
      <w:t>GÜMÜŞHANE ÜNİVERSİTESİ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9E"/>
    <w:rsid w:val="005677B9"/>
    <w:rsid w:val="005A1F62"/>
    <w:rsid w:val="0065387E"/>
    <w:rsid w:val="006E5072"/>
    <w:rsid w:val="00A6089E"/>
    <w:rsid w:val="00B707C0"/>
    <w:rsid w:val="00BF7E4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EFEA4"/>
  <w15:docId w15:val="{8982E386-E4A7-4F0B-810F-FD8BE0E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161A8C"/>
  </w:style>
  <w:style w:type="character" w:customStyle="1" w:styleId="AltBilgiChar">
    <w:name w:val="Alt Bilgi Char"/>
    <w:basedOn w:val="VarsaylanParagrafYazTipi"/>
    <w:link w:val="AltBilgi"/>
    <w:uiPriority w:val="99"/>
    <w:qFormat/>
    <w:rsid w:val="00161A8C"/>
  </w:style>
  <w:style w:type="character" w:styleId="Gl">
    <w:name w:val="Strong"/>
    <w:basedOn w:val="VarsaylanParagrafYazTipi"/>
    <w:uiPriority w:val="22"/>
    <w:qFormat/>
    <w:rsid w:val="00865D41"/>
    <w:rPr>
      <w:b/>
      <w:b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stvealtbilgi">
    <w:name w:val="Üst ve alt bilgi"/>
    <w:basedOn w:val="Normal"/>
    <w:qFormat/>
  </w:style>
  <w:style w:type="paragraph" w:styleId="stBilgi">
    <w:name w:val="header"/>
    <w:basedOn w:val="Normal"/>
    <w:link w:val="stBilgiChar"/>
    <w:uiPriority w:val="99"/>
    <w:unhideWhenUsed/>
    <w:rsid w:val="00161A8C"/>
    <w:pPr>
      <w:tabs>
        <w:tab w:val="center" w:pos="4536"/>
        <w:tab w:val="right" w:pos="9072"/>
      </w:tabs>
      <w:spacing w:after="0" w:line="240" w:lineRule="auto"/>
    </w:pPr>
  </w:style>
  <w:style w:type="paragraph" w:styleId="AltBilgi">
    <w:name w:val="footer"/>
    <w:basedOn w:val="Normal"/>
    <w:link w:val="AltBilgiChar"/>
    <w:uiPriority w:val="99"/>
    <w:unhideWhenUsed/>
    <w:rsid w:val="00161A8C"/>
    <w:pPr>
      <w:tabs>
        <w:tab w:val="center" w:pos="4536"/>
        <w:tab w:val="right" w:pos="9072"/>
      </w:tabs>
      <w:spacing w:after="0" w:line="240" w:lineRule="auto"/>
    </w:pPr>
  </w:style>
  <w:style w:type="paragraph" w:customStyle="1" w:styleId="FooterEPHFF-14012022-110559">
    <w:name w:val="FooterEPHFF-14012022-110559"/>
    <w:qFormat/>
    <w:rsid w:val="00143B26"/>
    <w:pPr>
      <w:spacing w:after="160" w:line="259" w:lineRule="auto"/>
    </w:pPr>
  </w:style>
  <w:style w:type="paragraph" w:styleId="AralkYok">
    <w:name w:val="No Spacing"/>
    <w:uiPriority w:val="1"/>
    <w:qFormat/>
    <w:rsid w:val="006E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c2e91fec-27be-4a25-9cd9-60e923462307" origin="userSelected">
  <element uid="a515e698-5820-4fc0-8327-7aa3a28a51d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DB77-BA51-46D3-BEE3-7CE733898E5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8CFD1D1-09F2-466F-8D3D-9F003966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Pages>
  <Words>1242</Words>
  <Characters>7081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dc:description/>
  <cp:lastModifiedBy>omurerdemir@gmail.com</cp:lastModifiedBy>
  <cp:revision>50</cp:revision>
  <dcterms:created xsi:type="dcterms:W3CDTF">2019-12-14T09:53:00Z</dcterms:created>
  <dcterms:modified xsi:type="dcterms:W3CDTF">2022-03-17T09:28:00Z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LabelXML">
    <vt:lpwstr>&lt;?xml version="1.0" encoding="us-ascii"?&gt;&lt;sisl xmlns:xsd="http://www.w3.org/2001/XMLSchema" xmlns:xsi="http://www.w3.org/2001/XMLSchema-instance" sislVersion="0" policy="c2e91fec-27be-4a25-9cd9-60e923462307" origin="userSelected" xmlns="http://www.boldonj</vt:lpwstr>
  </property>
  <property fmtid="{D5CDD505-2E9C-101B-9397-08002B2CF9AE}" pid="4" name="bjDocumentLabelXML-0">
    <vt:lpwstr>ames.com/2008/01/sie/internal/label"&gt;&lt;element uid="a515e698-5820-4fc0-8327-7aa3a28a51df" value="" /&gt;&lt;/sisl&gt;</vt:lpwstr>
  </property>
  <property fmtid="{D5CDD505-2E9C-101B-9397-08002B2CF9AE}" pid="5" name="bjSaver">
    <vt:lpwstr>Czbp2A0XJMP0ynxiC7cQYCyvMWmrFRbQ</vt:lpwstr>
  </property>
  <property fmtid="{D5CDD505-2E9C-101B-9397-08002B2CF9AE}" pid="6" name="docIndexRef">
    <vt:lpwstr>9118f1c7-aaa7-4c1f-89bb-39215c2afd9f</vt:lpwstr>
  </property>
</Properties>
</file>