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E3C" w:rsidRDefault="005F5582">
      <w:r w:rsidRPr="005F5582">
        <w:drawing>
          <wp:inline distT="0" distB="0" distL="0" distR="0" wp14:anchorId="6EFBA38A" wp14:editId="46BDD440">
            <wp:extent cx="8892540" cy="4144774"/>
            <wp:effectExtent l="0" t="0" r="3810" b="8255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4144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E3E3C" w:rsidSect="005F558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582"/>
    <w:rsid w:val="001E3E3C"/>
    <w:rsid w:val="005F5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F5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F55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F5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F55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9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Burak Seyhan</dc:creator>
  <cp:lastModifiedBy>Burak Seyhan</cp:lastModifiedBy>
  <cp:revision>1</cp:revision>
  <dcterms:created xsi:type="dcterms:W3CDTF">2026-03-18T09:54:00Z</dcterms:created>
  <dcterms:modified xsi:type="dcterms:W3CDTF">2026-03-18T09:58:00Z</dcterms:modified>
</cp:coreProperties>
</file>